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72" w:rsidRPr="00F454B9" w:rsidRDefault="00CE4472" w:rsidP="00E42A63">
      <w:pPr>
        <w:jc w:val="center"/>
        <w:rPr>
          <w:rFonts w:ascii="Times New Roman" w:hAnsi="Times New Roman"/>
          <w:b/>
          <w:sz w:val="28"/>
          <w:szCs w:val="28"/>
        </w:rPr>
      </w:pPr>
      <w:r w:rsidRPr="00F454B9">
        <w:rPr>
          <w:rFonts w:ascii="Times New Roman" w:hAnsi="Times New Roman"/>
          <w:b/>
          <w:sz w:val="28"/>
          <w:szCs w:val="28"/>
        </w:rPr>
        <w:t>Informacje o zabawkarzu</w:t>
      </w:r>
      <w:r w:rsidR="006B2F2F">
        <w:rPr>
          <w:rFonts w:ascii="Times New Roman" w:hAnsi="Times New Roman"/>
          <w:b/>
          <w:sz w:val="28"/>
          <w:szCs w:val="28"/>
        </w:rPr>
        <w:t xml:space="preserve"> Marianie Garbackim i jego synu</w:t>
      </w:r>
      <w:r w:rsidRPr="00F454B9">
        <w:rPr>
          <w:rFonts w:ascii="Times New Roman" w:hAnsi="Times New Roman"/>
          <w:b/>
          <w:sz w:val="28"/>
          <w:szCs w:val="28"/>
        </w:rPr>
        <w:t xml:space="preserve">  Wacławie</w:t>
      </w:r>
    </w:p>
    <w:p w:rsidR="00CE4472" w:rsidRPr="00F454B9" w:rsidRDefault="00CE4472" w:rsidP="00E42A63">
      <w:pPr>
        <w:jc w:val="both"/>
        <w:rPr>
          <w:rFonts w:ascii="Times New Roman" w:hAnsi="Times New Roman"/>
          <w:sz w:val="24"/>
          <w:szCs w:val="24"/>
        </w:rPr>
      </w:pPr>
      <w:r w:rsidRPr="00F454B9">
        <w:rPr>
          <w:rFonts w:ascii="Times New Roman" w:hAnsi="Times New Roman"/>
          <w:sz w:val="24"/>
          <w:szCs w:val="24"/>
        </w:rPr>
        <w:t xml:space="preserve">Inną genezę i specyfikację miało zabawkarstwo uprawiane w Leżajsku. Powstało ono </w:t>
      </w:r>
      <w:r>
        <w:rPr>
          <w:rFonts w:ascii="Times New Roman" w:hAnsi="Times New Roman"/>
          <w:sz w:val="24"/>
          <w:szCs w:val="24"/>
        </w:rPr>
        <w:br/>
      </w:r>
      <w:r w:rsidRPr="00F454B9">
        <w:rPr>
          <w:rFonts w:ascii="Times New Roman" w:hAnsi="Times New Roman"/>
          <w:sz w:val="24"/>
          <w:szCs w:val="24"/>
        </w:rPr>
        <w:t xml:space="preserve">w efekcie świadomej działalności. W 1900 roku Wydział Krajowy jako organ wykonawczy Sejmu Galicyjskiego rozpoczął zakładanie szkół zawodowych, mające na celu przygotowanie fachowców do obsługi różnych działów przemysłu, który miał być odbudowany od podstaw. Pod wpływem właśnie tej akcji władze miasta Leżajska postanowiły wysłać na swój koszt na naukę do założonej przez Wydział Krajowy Szkoły Przemysłu Drzewnego w </w:t>
      </w:r>
      <w:proofErr w:type="spellStart"/>
      <w:r w:rsidRPr="00F454B9">
        <w:rPr>
          <w:rFonts w:ascii="Times New Roman" w:hAnsi="Times New Roman"/>
          <w:sz w:val="24"/>
          <w:szCs w:val="24"/>
        </w:rPr>
        <w:t>Jaworowie</w:t>
      </w:r>
      <w:proofErr w:type="spellEnd"/>
      <w:r w:rsidRPr="00F454B9">
        <w:rPr>
          <w:rFonts w:ascii="Times New Roman" w:hAnsi="Times New Roman"/>
          <w:sz w:val="24"/>
          <w:szCs w:val="24"/>
        </w:rPr>
        <w:t xml:space="preserve"> jednego z najzdolniejszych chłopców w mieście. Wybór padł na syna ubogiego murarza, </w:t>
      </w:r>
      <w:r w:rsidRPr="00F454B9">
        <w:rPr>
          <w:rFonts w:ascii="Times New Roman" w:hAnsi="Times New Roman"/>
          <w:b/>
          <w:sz w:val="24"/>
          <w:szCs w:val="24"/>
        </w:rPr>
        <w:t>Mariana Garbackiego</w:t>
      </w:r>
      <w:r w:rsidRPr="00F454B9">
        <w:rPr>
          <w:rFonts w:ascii="Times New Roman" w:hAnsi="Times New Roman"/>
          <w:sz w:val="24"/>
          <w:szCs w:val="24"/>
        </w:rPr>
        <w:t xml:space="preserve">. Przez trzy lata uczył się w </w:t>
      </w:r>
      <w:proofErr w:type="spellStart"/>
      <w:r w:rsidRPr="00F454B9">
        <w:rPr>
          <w:rFonts w:ascii="Times New Roman" w:hAnsi="Times New Roman"/>
          <w:sz w:val="24"/>
          <w:szCs w:val="24"/>
        </w:rPr>
        <w:t>Jaworowie</w:t>
      </w:r>
      <w:proofErr w:type="spellEnd"/>
      <w:r w:rsidRPr="00F454B9">
        <w:rPr>
          <w:rFonts w:ascii="Times New Roman" w:hAnsi="Times New Roman"/>
          <w:sz w:val="24"/>
          <w:szCs w:val="24"/>
        </w:rPr>
        <w:t xml:space="preserve"> kolejno: tokarstwa, stolarstwa </w:t>
      </w:r>
      <w:r>
        <w:rPr>
          <w:rFonts w:ascii="Times New Roman" w:hAnsi="Times New Roman"/>
          <w:sz w:val="24"/>
          <w:szCs w:val="24"/>
        </w:rPr>
        <w:br/>
      </w:r>
      <w:r w:rsidRPr="00F454B9">
        <w:rPr>
          <w:rFonts w:ascii="Times New Roman" w:hAnsi="Times New Roman"/>
          <w:sz w:val="24"/>
          <w:szCs w:val="24"/>
        </w:rPr>
        <w:t xml:space="preserve">i rzeźbiarstwa a przez następne trzy lata pracował w szkole jako praktykant. Na dalszą naukę wysłano go do Czech i </w:t>
      </w:r>
      <w:proofErr w:type="spellStart"/>
      <w:r w:rsidRPr="00F454B9">
        <w:rPr>
          <w:rFonts w:ascii="Times New Roman" w:hAnsi="Times New Roman"/>
          <w:sz w:val="24"/>
          <w:szCs w:val="24"/>
        </w:rPr>
        <w:t>Norymbergi</w:t>
      </w:r>
      <w:proofErr w:type="spellEnd"/>
      <w:r w:rsidRPr="00F454B9">
        <w:rPr>
          <w:rFonts w:ascii="Times New Roman" w:hAnsi="Times New Roman"/>
          <w:sz w:val="24"/>
          <w:szCs w:val="24"/>
        </w:rPr>
        <w:t xml:space="preserve">. W tym czasie ktoś z miejscowych wpadł na pomysł, żeby w Leżajsku otworzyć fabrykę zabawek. Widział on jak na odpustach, odbywających się przy słynnym leżajskim klasztorze </w:t>
      </w:r>
      <w:r w:rsidR="00EC2197">
        <w:rPr>
          <w:rFonts w:ascii="Times New Roman" w:hAnsi="Times New Roman"/>
          <w:sz w:val="24"/>
          <w:szCs w:val="24"/>
        </w:rPr>
        <w:t>OO</w:t>
      </w:r>
      <w:r w:rsidRPr="00F454B9">
        <w:rPr>
          <w:rFonts w:ascii="Times New Roman" w:hAnsi="Times New Roman"/>
          <w:sz w:val="24"/>
          <w:szCs w:val="24"/>
        </w:rPr>
        <w:t xml:space="preserve">. Bernardynów, masowo sprzedawano fujarki i różne drobne drewniane przedmioty. W 1909 roku wrócił z nauk </w:t>
      </w:r>
      <w:r w:rsidRPr="00F454B9">
        <w:rPr>
          <w:rFonts w:ascii="Times New Roman" w:hAnsi="Times New Roman"/>
          <w:b/>
          <w:sz w:val="24"/>
          <w:szCs w:val="24"/>
        </w:rPr>
        <w:t>Garbacki</w:t>
      </w:r>
      <w:r w:rsidRPr="00F454B9">
        <w:rPr>
          <w:rFonts w:ascii="Times New Roman" w:hAnsi="Times New Roman"/>
          <w:sz w:val="24"/>
          <w:szCs w:val="24"/>
        </w:rPr>
        <w:t xml:space="preserve"> i popierając pomysł, uruchomił wytwórnię, w której zaczęto wykonywać zabawki na wzór czeskich i niemieckich. Były to pukawki, drewniane pieski, krowy, osły, słonie, małpy, dziobiące kurki i kujące niedźwiedzie. Robiono tu też zabawki odciskane w masie papierowej- koniki oklejane następnie filcem </w:t>
      </w:r>
      <w:r>
        <w:rPr>
          <w:rFonts w:ascii="Times New Roman" w:hAnsi="Times New Roman"/>
          <w:sz w:val="24"/>
          <w:szCs w:val="24"/>
        </w:rPr>
        <w:br/>
      </w:r>
      <w:r w:rsidRPr="00F454B9">
        <w:rPr>
          <w:rFonts w:ascii="Times New Roman" w:hAnsi="Times New Roman"/>
          <w:sz w:val="24"/>
          <w:szCs w:val="24"/>
        </w:rPr>
        <w:t xml:space="preserve">z włosianymi grzywami i ogonami, umieszczone na podstawce z czterema kółkami. Wyroby wzbudziły zainteresowanie mieszkańców okolicznych wsi. Zgłaszali się oni do pracy dla zarobku, ale też z ciekawości, planując podpatrzenie nowych wzorów, wyzyskiwanych następnie we własnej wytwórczości. Tak zapewne było z niedźwiedziami bawiącymi się </w:t>
      </w:r>
      <w:r>
        <w:rPr>
          <w:rFonts w:ascii="Times New Roman" w:hAnsi="Times New Roman"/>
          <w:sz w:val="24"/>
          <w:szCs w:val="24"/>
        </w:rPr>
        <w:br/>
      </w:r>
      <w:r w:rsidRPr="00F454B9">
        <w:rPr>
          <w:rFonts w:ascii="Times New Roman" w:hAnsi="Times New Roman"/>
          <w:sz w:val="24"/>
          <w:szCs w:val="24"/>
        </w:rPr>
        <w:t xml:space="preserve">w kowali i dziobiącymi kurkami. Po I wojnie światowej sytuacja uległa zmianie, gdyż spółka się rozpadła. A wyrobem pukawek, fujarek i koników zajmowali się jedynie zabawkarze </w:t>
      </w:r>
      <w:r>
        <w:rPr>
          <w:rFonts w:ascii="Times New Roman" w:hAnsi="Times New Roman"/>
          <w:sz w:val="24"/>
          <w:szCs w:val="24"/>
        </w:rPr>
        <w:br/>
      </w:r>
      <w:r w:rsidRPr="00F454B9">
        <w:rPr>
          <w:rFonts w:ascii="Times New Roman" w:hAnsi="Times New Roman"/>
          <w:sz w:val="24"/>
          <w:szCs w:val="24"/>
        </w:rPr>
        <w:t>z Chałupek.</w:t>
      </w:r>
    </w:p>
    <w:p w:rsidR="00CE4472" w:rsidRDefault="00CE4472" w:rsidP="00E42A63">
      <w:pPr>
        <w:jc w:val="both"/>
        <w:rPr>
          <w:rFonts w:ascii="Times New Roman" w:hAnsi="Times New Roman"/>
          <w:b/>
          <w:sz w:val="24"/>
          <w:szCs w:val="24"/>
        </w:rPr>
      </w:pPr>
      <w:r w:rsidRPr="00F454B9">
        <w:rPr>
          <w:rFonts w:ascii="Times New Roman" w:hAnsi="Times New Roman"/>
          <w:sz w:val="24"/>
          <w:szCs w:val="24"/>
        </w:rPr>
        <w:t xml:space="preserve">Fabryka wykonując zabawki nie wprowadzała wzorów rodzimych. Jedynie niektórzy </w:t>
      </w:r>
      <w:proofErr w:type="spellStart"/>
      <w:r w:rsidRPr="00F454B9">
        <w:rPr>
          <w:rFonts w:ascii="Times New Roman" w:hAnsi="Times New Roman"/>
          <w:sz w:val="24"/>
          <w:szCs w:val="24"/>
        </w:rPr>
        <w:t>fujarkarze</w:t>
      </w:r>
      <w:proofErr w:type="spellEnd"/>
      <w:r w:rsidRPr="00F454B9">
        <w:rPr>
          <w:rFonts w:ascii="Times New Roman" w:hAnsi="Times New Roman"/>
          <w:sz w:val="24"/>
          <w:szCs w:val="24"/>
        </w:rPr>
        <w:t xml:space="preserve"> robili nadal fujarki wedle własnych wzorów, tzn. niepoliturowane na czarno, jakie robiono u </w:t>
      </w:r>
      <w:r w:rsidRPr="00F454B9">
        <w:rPr>
          <w:rFonts w:ascii="Times New Roman" w:hAnsi="Times New Roman"/>
          <w:b/>
          <w:sz w:val="24"/>
          <w:szCs w:val="24"/>
        </w:rPr>
        <w:t>Garbackiego</w:t>
      </w:r>
      <w:r w:rsidRPr="00F454B9">
        <w:rPr>
          <w:rFonts w:ascii="Times New Roman" w:hAnsi="Times New Roman"/>
          <w:sz w:val="24"/>
          <w:szCs w:val="24"/>
        </w:rPr>
        <w:t xml:space="preserve">, a barwione anilinowymi barwnikami na żółto. Wykonywali je </w:t>
      </w:r>
      <w:r>
        <w:rPr>
          <w:rFonts w:ascii="Times New Roman" w:hAnsi="Times New Roman"/>
          <w:sz w:val="24"/>
          <w:szCs w:val="24"/>
        </w:rPr>
        <w:br/>
      </w:r>
      <w:r w:rsidRPr="00F454B9">
        <w:rPr>
          <w:rFonts w:ascii="Times New Roman" w:hAnsi="Times New Roman"/>
          <w:sz w:val="24"/>
          <w:szCs w:val="24"/>
        </w:rPr>
        <w:t>z gałązek leszczyny lub olchy, obrabiając najpierw na „kobylicy” przy pomocy ośnika. Nadawali kształt o kolistym przekroju na tokarce, a na powierzchni pozostawiali ozdobne wypukłe pierścienie. Następnie wprawiali ustnik czyli „</w:t>
      </w:r>
      <w:proofErr w:type="spellStart"/>
      <w:r w:rsidRPr="00F454B9">
        <w:rPr>
          <w:rFonts w:ascii="Times New Roman" w:hAnsi="Times New Roman"/>
          <w:sz w:val="24"/>
          <w:szCs w:val="24"/>
        </w:rPr>
        <w:t>gąbkowali</w:t>
      </w:r>
      <w:proofErr w:type="spellEnd"/>
      <w:r w:rsidRPr="00F454B9">
        <w:rPr>
          <w:rFonts w:ascii="Times New Roman" w:hAnsi="Times New Roman"/>
          <w:sz w:val="24"/>
          <w:szCs w:val="24"/>
        </w:rPr>
        <w:t xml:space="preserve">”. Od niego zależał głos przyszłego instrumentu, bo „jak gęba kiepska, to i gadać nie potrafi”. Korek wykonywano </w:t>
      </w:r>
      <w:r>
        <w:rPr>
          <w:rFonts w:ascii="Times New Roman" w:hAnsi="Times New Roman"/>
          <w:sz w:val="24"/>
          <w:szCs w:val="24"/>
        </w:rPr>
        <w:br/>
      </w:r>
      <w:r w:rsidRPr="00F454B9">
        <w:rPr>
          <w:rFonts w:ascii="Times New Roman" w:hAnsi="Times New Roman"/>
          <w:sz w:val="24"/>
          <w:szCs w:val="24"/>
        </w:rPr>
        <w:t xml:space="preserve">z drewna wierzbowego. Rozpalonym prętem wypalano następnie otwory boczne (4 lub 6) służące do zatykania palcami w czasie gry, a tym samym do skracania wysokości słupa powietrza. Wykonanie fujarki wymagało od wykonawcy dużo cierpliwości i perfekcji, żeby mogła być w przyszłości wykorzystana należycie jako instrument muzyczny. W związku </w:t>
      </w:r>
      <w:r>
        <w:rPr>
          <w:rFonts w:ascii="Times New Roman" w:hAnsi="Times New Roman"/>
          <w:sz w:val="24"/>
          <w:szCs w:val="24"/>
        </w:rPr>
        <w:br/>
      </w:r>
      <w:r w:rsidRPr="00F454B9">
        <w:rPr>
          <w:rFonts w:ascii="Times New Roman" w:hAnsi="Times New Roman"/>
          <w:sz w:val="24"/>
          <w:szCs w:val="24"/>
        </w:rPr>
        <w:t xml:space="preserve">z czym, chociaż produkcja fujarek uchodziła za seryjną, jeden wytwórca,  korzystając </w:t>
      </w:r>
      <w:r>
        <w:rPr>
          <w:rFonts w:ascii="Times New Roman" w:hAnsi="Times New Roman"/>
          <w:sz w:val="24"/>
          <w:szCs w:val="24"/>
        </w:rPr>
        <w:br/>
      </w:r>
      <w:r w:rsidRPr="00F454B9">
        <w:rPr>
          <w:rFonts w:ascii="Times New Roman" w:hAnsi="Times New Roman"/>
          <w:sz w:val="24"/>
          <w:szCs w:val="24"/>
        </w:rPr>
        <w:t>z pomocy rodziny, mógł wykonać tylko 20 fujarek dziennie.</w:t>
      </w:r>
      <w:r w:rsidRPr="00F454B9">
        <w:rPr>
          <w:rFonts w:ascii="Times New Roman" w:hAnsi="Times New Roman"/>
          <w:b/>
          <w:sz w:val="24"/>
          <w:szCs w:val="24"/>
        </w:rPr>
        <w:t xml:space="preserve"> </w:t>
      </w:r>
    </w:p>
    <w:p w:rsidR="00CE4472" w:rsidRPr="00E42A63" w:rsidRDefault="00CE4472" w:rsidP="00E42A63">
      <w:pPr>
        <w:jc w:val="right"/>
        <w:rPr>
          <w:rFonts w:ascii="Times New Roman" w:hAnsi="Times New Roman"/>
          <w:b/>
          <w:i/>
          <w:sz w:val="24"/>
          <w:szCs w:val="24"/>
        </w:rPr>
      </w:pPr>
      <w:r w:rsidRPr="00E42A63">
        <w:rPr>
          <w:rFonts w:ascii="Times New Roman" w:hAnsi="Times New Roman"/>
          <w:b/>
          <w:i/>
          <w:sz w:val="24"/>
          <w:szCs w:val="24"/>
        </w:rPr>
        <w:t>Z: Kolorowy świat zabawek, Zabawki ludowe w Polsce, Teresa Lewińska</w:t>
      </w:r>
    </w:p>
    <w:p w:rsidR="00CE4472" w:rsidRPr="00F454B9" w:rsidRDefault="00CE4472" w:rsidP="00F454B9">
      <w:pPr>
        <w:pBdr>
          <w:bottom w:val="single" w:sz="6" w:space="1" w:color="auto"/>
        </w:pBdr>
        <w:rPr>
          <w:rFonts w:ascii="Times New Roman" w:hAnsi="Times New Roman"/>
          <w:sz w:val="24"/>
          <w:szCs w:val="24"/>
        </w:rPr>
      </w:pPr>
    </w:p>
    <w:p w:rsidR="00CE4472" w:rsidRPr="00F454B9" w:rsidRDefault="00CE4472" w:rsidP="00F454B9">
      <w:pPr>
        <w:pBdr>
          <w:bottom w:val="single" w:sz="6" w:space="1" w:color="auto"/>
        </w:pBdr>
        <w:tabs>
          <w:tab w:val="left" w:pos="5730"/>
        </w:tabs>
        <w:rPr>
          <w:rFonts w:ascii="Times New Roman" w:hAnsi="Times New Roman"/>
          <w:sz w:val="24"/>
          <w:szCs w:val="24"/>
        </w:rPr>
      </w:pPr>
      <w:r w:rsidRPr="00F454B9">
        <w:rPr>
          <w:rFonts w:ascii="Times New Roman" w:hAnsi="Times New Roman"/>
          <w:sz w:val="24"/>
          <w:szCs w:val="24"/>
        </w:rPr>
        <w:tab/>
      </w:r>
    </w:p>
    <w:p w:rsidR="00CE4472" w:rsidRPr="00F454B9" w:rsidRDefault="00CE4472" w:rsidP="00E42A63">
      <w:pPr>
        <w:jc w:val="both"/>
        <w:rPr>
          <w:rFonts w:ascii="Times New Roman" w:hAnsi="Times New Roman"/>
          <w:sz w:val="24"/>
          <w:szCs w:val="24"/>
        </w:rPr>
      </w:pPr>
      <w:r w:rsidRPr="00F454B9">
        <w:rPr>
          <w:rFonts w:ascii="Times New Roman" w:hAnsi="Times New Roman"/>
          <w:sz w:val="24"/>
          <w:szCs w:val="24"/>
        </w:rPr>
        <w:lastRenderedPageBreak/>
        <w:t xml:space="preserve">„Postawiłem na zabawki. Nawiązałem kontakt z chałupnikami z Leżajska, skupując od tamtejszych producentów fujarki małe i duże, malowane aniliną oraz fujarki politurowane rzeźbione (najlepszy upominek odpustowy). Konieczność wprowadzenia tych artykułów podyktowana była zamówieniami drobnych odbiorców, którzy niejednokrotnie uzależniali realizację wysyłanych zamówień od wysyłki fujarek. Na odbiorcach tych nam zależało ponieważ stanowili oni 50% ogólnych zleceń. Nie pamiętam jaką drogą pozyskaliśmy </w:t>
      </w:r>
      <w:r>
        <w:rPr>
          <w:rFonts w:ascii="Times New Roman" w:hAnsi="Times New Roman"/>
          <w:sz w:val="24"/>
          <w:szCs w:val="24"/>
        </w:rPr>
        <w:br/>
      </w:r>
      <w:r w:rsidRPr="00F454B9">
        <w:rPr>
          <w:rFonts w:ascii="Times New Roman" w:hAnsi="Times New Roman"/>
          <w:sz w:val="24"/>
          <w:szCs w:val="24"/>
        </w:rPr>
        <w:t xml:space="preserve">z Leżajska rzemieślnika </w:t>
      </w:r>
      <w:r w:rsidRPr="00F454B9">
        <w:rPr>
          <w:rFonts w:ascii="Times New Roman" w:hAnsi="Times New Roman"/>
          <w:b/>
          <w:sz w:val="24"/>
          <w:szCs w:val="24"/>
        </w:rPr>
        <w:t>Mariana Garbackiego</w:t>
      </w:r>
      <w:r w:rsidRPr="00F454B9">
        <w:rPr>
          <w:rFonts w:ascii="Times New Roman" w:hAnsi="Times New Roman"/>
          <w:sz w:val="24"/>
          <w:szCs w:val="24"/>
        </w:rPr>
        <w:t xml:space="preserve">, który od wielu lat zajmował się produkcją zwierząt flokowanych z masy papierowej. Były to: koniki w trzech rozmiarach, kozy, krowy, psy, itp. W sumie było 15 gatunków. Urozmaicały one nasz asortyment i przyczyniły się do zwiększenia obrotów, tym bardziej że były wykonane na wysokim poziomie. Należały do droższych zabawek. </w:t>
      </w:r>
      <w:r w:rsidRPr="00F454B9">
        <w:rPr>
          <w:rFonts w:ascii="Times New Roman" w:hAnsi="Times New Roman"/>
          <w:b/>
          <w:sz w:val="24"/>
          <w:szCs w:val="24"/>
        </w:rPr>
        <w:t>Z synem Mariana Garbackiego- Wacławem</w:t>
      </w:r>
      <w:r w:rsidRPr="00F454B9">
        <w:rPr>
          <w:rFonts w:ascii="Times New Roman" w:hAnsi="Times New Roman"/>
          <w:sz w:val="24"/>
          <w:szCs w:val="24"/>
        </w:rPr>
        <w:t xml:space="preserve">, nawiązałem kontakt </w:t>
      </w:r>
      <w:r>
        <w:rPr>
          <w:rFonts w:ascii="Times New Roman" w:hAnsi="Times New Roman"/>
          <w:sz w:val="24"/>
          <w:szCs w:val="24"/>
        </w:rPr>
        <w:br/>
      </w:r>
      <w:r w:rsidRPr="00F454B9">
        <w:rPr>
          <w:rFonts w:ascii="Times New Roman" w:hAnsi="Times New Roman"/>
          <w:sz w:val="24"/>
          <w:szCs w:val="24"/>
        </w:rPr>
        <w:t xml:space="preserve">w okresie powojennym, kiedy pracowałem w „Gromadzie”. Chciałem zakupić technologię </w:t>
      </w:r>
      <w:r>
        <w:rPr>
          <w:rFonts w:ascii="Times New Roman" w:hAnsi="Times New Roman"/>
          <w:sz w:val="24"/>
          <w:szCs w:val="24"/>
        </w:rPr>
        <w:br/>
      </w:r>
      <w:r w:rsidRPr="00F454B9">
        <w:rPr>
          <w:rFonts w:ascii="Times New Roman" w:hAnsi="Times New Roman"/>
          <w:sz w:val="24"/>
          <w:szCs w:val="24"/>
        </w:rPr>
        <w:t>i urządzenia do tej produkcji. Był skłonny, ale cena zaoferowana była nie do przyjęcia”</w:t>
      </w:r>
    </w:p>
    <w:p w:rsidR="00CE4472" w:rsidRDefault="00CE4472" w:rsidP="00E42A63">
      <w:pPr>
        <w:jc w:val="both"/>
        <w:rPr>
          <w:rFonts w:ascii="Times New Roman" w:hAnsi="Times New Roman"/>
          <w:sz w:val="24"/>
          <w:szCs w:val="24"/>
        </w:rPr>
      </w:pPr>
      <w:r w:rsidRPr="00F454B9">
        <w:rPr>
          <w:rFonts w:ascii="Times New Roman" w:hAnsi="Times New Roman"/>
          <w:sz w:val="24"/>
          <w:szCs w:val="24"/>
        </w:rPr>
        <w:t xml:space="preserve">„Nowy dyrektor p. Franciszek Piecuch zaplanował zakup najbardziej potrzebnych maszyn. Po zatwierdzeniu propozycji przez Zarząd, w późniejszym okresie „okazyjnie” zakupiono od </w:t>
      </w:r>
      <w:r w:rsidRPr="00F454B9">
        <w:rPr>
          <w:rFonts w:ascii="Times New Roman" w:hAnsi="Times New Roman"/>
          <w:b/>
          <w:sz w:val="24"/>
          <w:szCs w:val="24"/>
        </w:rPr>
        <w:t>Mariana Garbackiego z Leżajska</w:t>
      </w:r>
      <w:r w:rsidRPr="00F454B9">
        <w:rPr>
          <w:rFonts w:ascii="Times New Roman" w:hAnsi="Times New Roman"/>
          <w:sz w:val="24"/>
          <w:szCs w:val="24"/>
        </w:rPr>
        <w:t xml:space="preserve"> następujące maszyny: heblarkę, grubościówkę, piłę tarczową i szlifierkę”.</w:t>
      </w:r>
    </w:p>
    <w:p w:rsidR="00CE4472" w:rsidRPr="00F454B9" w:rsidRDefault="00CE4472" w:rsidP="00E42A63">
      <w:pPr>
        <w:rPr>
          <w:rFonts w:ascii="Times New Roman" w:hAnsi="Times New Roman"/>
          <w:sz w:val="24"/>
          <w:szCs w:val="24"/>
        </w:rPr>
      </w:pPr>
      <w:r w:rsidRPr="00F454B9">
        <w:rPr>
          <w:rFonts w:ascii="Times New Roman" w:hAnsi="Times New Roman"/>
          <w:sz w:val="24"/>
          <w:szCs w:val="24"/>
        </w:rPr>
        <w:t>Po 1945 roku znana była firma zabawkarska w Leżajsku- Wacław Garbacki.</w:t>
      </w:r>
      <w:bookmarkStart w:id="0" w:name="_GoBack"/>
      <w:bookmarkEnd w:id="0"/>
    </w:p>
    <w:p w:rsidR="00CE4472" w:rsidRPr="00E42A63" w:rsidRDefault="00CE4472" w:rsidP="00E42A63">
      <w:pPr>
        <w:jc w:val="right"/>
        <w:rPr>
          <w:rFonts w:ascii="Times New Roman" w:hAnsi="Times New Roman"/>
          <w:b/>
          <w:i/>
          <w:sz w:val="24"/>
          <w:szCs w:val="24"/>
        </w:rPr>
      </w:pPr>
      <w:r w:rsidRPr="00E42A63">
        <w:rPr>
          <w:rFonts w:ascii="Times New Roman" w:hAnsi="Times New Roman"/>
          <w:b/>
          <w:i/>
          <w:sz w:val="24"/>
          <w:szCs w:val="24"/>
        </w:rPr>
        <w:t xml:space="preserve">Z: pamiętnik Adama </w:t>
      </w:r>
      <w:proofErr w:type="spellStart"/>
      <w:r w:rsidRPr="00E42A63">
        <w:rPr>
          <w:rFonts w:ascii="Times New Roman" w:hAnsi="Times New Roman"/>
          <w:b/>
          <w:i/>
          <w:sz w:val="24"/>
          <w:szCs w:val="24"/>
        </w:rPr>
        <w:t>Podoleckiego</w:t>
      </w:r>
      <w:proofErr w:type="spellEnd"/>
      <w:r w:rsidRPr="00E42A63">
        <w:rPr>
          <w:rFonts w:ascii="Times New Roman" w:hAnsi="Times New Roman"/>
          <w:b/>
          <w:i/>
          <w:sz w:val="24"/>
          <w:szCs w:val="24"/>
        </w:rPr>
        <w:t xml:space="preserve">- Jaworowskie zabawkarstwo </w:t>
      </w:r>
      <w:r w:rsidRPr="00E42A63">
        <w:rPr>
          <w:rFonts w:ascii="Times New Roman" w:hAnsi="Times New Roman"/>
          <w:b/>
          <w:i/>
          <w:sz w:val="24"/>
          <w:szCs w:val="24"/>
        </w:rPr>
        <w:br/>
        <w:t xml:space="preserve">(pracownik </w:t>
      </w:r>
      <w:proofErr w:type="spellStart"/>
      <w:r w:rsidRPr="00E42A63">
        <w:rPr>
          <w:rFonts w:ascii="Times New Roman" w:hAnsi="Times New Roman"/>
          <w:b/>
          <w:i/>
          <w:sz w:val="24"/>
          <w:szCs w:val="24"/>
        </w:rPr>
        <w:t>Nakładni</w:t>
      </w:r>
      <w:proofErr w:type="spellEnd"/>
      <w:r w:rsidRPr="00E42A63">
        <w:rPr>
          <w:rFonts w:ascii="Times New Roman" w:hAnsi="Times New Roman"/>
          <w:b/>
          <w:i/>
          <w:sz w:val="24"/>
          <w:szCs w:val="24"/>
        </w:rPr>
        <w:t xml:space="preserve"> Przemysłów Chałupniczych we Lwowie)</w:t>
      </w:r>
    </w:p>
    <w:p w:rsidR="00CE4472" w:rsidRPr="00F454B9" w:rsidRDefault="00CE4472">
      <w:pPr>
        <w:rPr>
          <w:rFonts w:ascii="Times New Roman" w:hAnsi="Times New Roman"/>
          <w:sz w:val="24"/>
          <w:szCs w:val="24"/>
        </w:rPr>
      </w:pPr>
    </w:p>
    <w:sectPr w:rsidR="00CE4472" w:rsidRPr="00F454B9" w:rsidSect="00080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4006"/>
    <w:rsid w:val="0008003B"/>
    <w:rsid w:val="000F14C4"/>
    <w:rsid w:val="003945A5"/>
    <w:rsid w:val="00414006"/>
    <w:rsid w:val="0049024F"/>
    <w:rsid w:val="006B2F2F"/>
    <w:rsid w:val="006D06F6"/>
    <w:rsid w:val="00CD6899"/>
    <w:rsid w:val="00CE4472"/>
    <w:rsid w:val="00D049B5"/>
    <w:rsid w:val="00E42A63"/>
    <w:rsid w:val="00EC2197"/>
    <w:rsid w:val="00F454B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4B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673</Words>
  <Characters>4040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Informacje o zabawkarzu Marianie Garbackim i jego synie  Wacławie</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 zabawkarzu Marianie Garbackim i jego synie  Wacławie</dc:title>
  <dc:subject/>
  <dc:creator>Paulina Usowska</dc:creator>
  <cp:keywords/>
  <dc:description/>
  <cp:lastModifiedBy>Lenovo_MCK</cp:lastModifiedBy>
  <cp:revision>4</cp:revision>
  <dcterms:created xsi:type="dcterms:W3CDTF">2014-03-13T14:25:00Z</dcterms:created>
  <dcterms:modified xsi:type="dcterms:W3CDTF">2019-04-11T09:07:00Z</dcterms:modified>
</cp:coreProperties>
</file>